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DA" w:rsidRPr="00756ADA" w:rsidRDefault="00756ADA">
      <w:pPr>
        <w:rPr>
          <w:sz w:val="40"/>
          <w:szCs w:val="40"/>
        </w:rPr>
      </w:pPr>
      <w:r w:rsidRPr="00756ADA">
        <w:rPr>
          <w:sz w:val="40"/>
          <w:szCs w:val="40"/>
        </w:rPr>
        <w:t>Stage 3 Term Suggested Overview</w:t>
      </w:r>
    </w:p>
    <w:p w:rsidR="00756ADA" w:rsidRPr="00756ADA" w:rsidRDefault="00756ADA">
      <w:pPr>
        <w:rPr>
          <w:sz w:val="28"/>
          <w:szCs w:val="28"/>
        </w:rPr>
      </w:pPr>
      <w:r w:rsidRPr="00756ADA">
        <w:rPr>
          <w:sz w:val="28"/>
          <w:szCs w:val="28"/>
        </w:rPr>
        <w:t>These are recommended learning times which should work out to be no more than 3 hours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552"/>
        <w:gridCol w:w="2409"/>
        <w:gridCol w:w="2572"/>
        <w:gridCol w:w="2309"/>
      </w:tblGrid>
      <w:tr w:rsidR="00756ADA" w:rsidRPr="00756ADA" w:rsidTr="00756ADA">
        <w:tc>
          <w:tcPr>
            <w:tcW w:w="1384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Session</w:t>
            </w:r>
          </w:p>
        </w:tc>
        <w:tc>
          <w:tcPr>
            <w:tcW w:w="2722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552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409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572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Thursday</w:t>
            </w:r>
            <w:bookmarkStart w:id="0" w:name="_GoBack"/>
            <w:bookmarkEnd w:id="0"/>
          </w:p>
        </w:tc>
        <w:tc>
          <w:tcPr>
            <w:tcW w:w="2309" w:type="dxa"/>
          </w:tcPr>
          <w:p w:rsidR="00756ADA" w:rsidRPr="00756ADA" w:rsidRDefault="00756ADA">
            <w:pPr>
              <w:rPr>
                <w:rFonts w:cstheme="minorHAnsi"/>
                <w:b/>
                <w:sz w:val="28"/>
                <w:szCs w:val="28"/>
              </w:rPr>
            </w:pPr>
            <w:r w:rsidRPr="00756ADA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756ADA" w:rsidRPr="00756ADA" w:rsidTr="00756ADA">
        <w:tc>
          <w:tcPr>
            <w:tcW w:w="1384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Morning</w:t>
            </w:r>
          </w:p>
        </w:tc>
        <w:tc>
          <w:tcPr>
            <w:tcW w:w="272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Check in and Attendance</w:t>
            </w:r>
          </w:p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Journal/Text writing</w:t>
            </w:r>
          </w:p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Handwriting</w:t>
            </w:r>
          </w:p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Spelling and Grammar</w:t>
            </w:r>
          </w:p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Comprehension</w:t>
            </w:r>
          </w:p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Reading and Activities</w:t>
            </w:r>
          </w:p>
        </w:tc>
        <w:tc>
          <w:tcPr>
            <w:tcW w:w="2552" w:type="dxa"/>
          </w:tcPr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Check in and Attendance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Journal/Text 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Handwriting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Spelling and Grammar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Comprehension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Reading and Activities</w:t>
            </w:r>
          </w:p>
        </w:tc>
        <w:tc>
          <w:tcPr>
            <w:tcW w:w="2409" w:type="dxa"/>
          </w:tcPr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Check in and Attendance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Journal/Text 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Handwriting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Spelling and Grammar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Comprehension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Reading and Activities</w:t>
            </w:r>
          </w:p>
        </w:tc>
        <w:tc>
          <w:tcPr>
            <w:tcW w:w="2572" w:type="dxa"/>
          </w:tcPr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Check in and Attendance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Journal/Text 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Handwriting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Spelling and Grammar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Comprehension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Reading and Activities</w:t>
            </w:r>
          </w:p>
        </w:tc>
        <w:tc>
          <w:tcPr>
            <w:tcW w:w="2309" w:type="dxa"/>
          </w:tcPr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Check in and Attendance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Journal/Text 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Handwriting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Spelling and Grammar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Comprehension</w:t>
            </w:r>
          </w:p>
          <w:p w:rsidR="00756ADA" w:rsidRPr="00756ADA" w:rsidRDefault="00756ADA" w:rsidP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Reading and Activities</w:t>
            </w:r>
          </w:p>
        </w:tc>
      </w:tr>
      <w:tr w:rsidR="00756ADA" w:rsidRPr="00756ADA" w:rsidTr="00FA2DC7">
        <w:tc>
          <w:tcPr>
            <w:tcW w:w="13948" w:type="dxa"/>
            <w:gridSpan w:val="6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Movement /PE Break/Recess</w:t>
            </w:r>
          </w:p>
        </w:tc>
      </w:tr>
      <w:tr w:rsidR="00756ADA" w:rsidRPr="00756ADA" w:rsidTr="00756ADA">
        <w:tc>
          <w:tcPr>
            <w:tcW w:w="1384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Middle</w:t>
            </w:r>
          </w:p>
        </w:tc>
        <w:tc>
          <w:tcPr>
            <w:tcW w:w="272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Maths – tables, mentals and text book activities</w:t>
            </w:r>
          </w:p>
        </w:tc>
        <w:tc>
          <w:tcPr>
            <w:tcW w:w="255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Maths – tables, mentals and text book activities</w:t>
            </w:r>
          </w:p>
        </w:tc>
        <w:tc>
          <w:tcPr>
            <w:tcW w:w="2409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Maths – tables, mentals and text book activities</w:t>
            </w:r>
          </w:p>
        </w:tc>
        <w:tc>
          <w:tcPr>
            <w:tcW w:w="257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Maths – tables, mentals and text book activities</w:t>
            </w:r>
          </w:p>
        </w:tc>
        <w:tc>
          <w:tcPr>
            <w:tcW w:w="2309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Maths – tables, mentals and text book activities</w:t>
            </w:r>
          </w:p>
        </w:tc>
      </w:tr>
      <w:tr w:rsidR="00756ADA" w:rsidRPr="00756ADA" w:rsidTr="00377189">
        <w:tc>
          <w:tcPr>
            <w:tcW w:w="13948" w:type="dxa"/>
            <w:gridSpan w:val="6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Lunch</w:t>
            </w:r>
          </w:p>
        </w:tc>
      </w:tr>
      <w:tr w:rsidR="00756ADA" w:rsidRPr="00756ADA" w:rsidTr="00756ADA">
        <w:tc>
          <w:tcPr>
            <w:tcW w:w="1384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Afternoon</w:t>
            </w:r>
          </w:p>
        </w:tc>
        <w:tc>
          <w:tcPr>
            <w:tcW w:w="272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History/Geography</w:t>
            </w:r>
          </w:p>
        </w:tc>
        <w:tc>
          <w:tcPr>
            <w:tcW w:w="255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Science</w:t>
            </w:r>
          </w:p>
        </w:tc>
        <w:tc>
          <w:tcPr>
            <w:tcW w:w="2409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Creative Art</w:t>
            </w:r>
          </w:p>
        </w:tc>
        <w:tc>
          <w:tcPr>
            <w:tcW w:w="2572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PD/PE/Health</w:t>
            </w:r>
          </w:p>
        </w:tc>
        <w:tc>
          <w:tcPr>
            <w:tcW w:w="2309" w:type="dxa"/>
          </w:tcPr>
          <w:p w:rsidR="00756ADA" w:rsidRPr="00756ADA" w:rsidRDefault="00756ADA">
            <w:pPr>
              <w:rPr>
                <w:sz w:val="28"/>
                <w:szCs w:val="28"/>
              </w:rPr>
            </w:pPr>
            <w:r w:rsidRPr="00756ADA">
              <w:rPr>
                <w:sz w:val="28"/>
                <w:szCs w:val="28"/>
              </w:rPr>
              <w:t>Free Choice or complete work</w:t>
            </w:r>
          </w:p>
        </w:tc>
      </w:tr>
    </w:tbl>
    <w:p w:rsidR="004B7466" w:rsidRDefault="004B7466">
      <w:pPr>
        <w:rPr>
          <w:sz w:val="28"/>
          <w:szCs w:val="28"/>
        </w:rPr>
      </w:pPr>
    </w:p>
    <w:p w:rsidR="00756ADA" w:rsidRDefault="00756ADA">
      <w:pPr>
        <w:rPr>
          <w:sz w:val="28"/>
          <w:szCs w:val="28"/>
        </w:rPr>
      </w:pPr>
      <w:r>
        <w:rPr>
          <w:sz w:val="28"/>
          <w:szCs w:val="28"/>
        </w:rPr>
        <w:t>There is a timetable for each week which outlines specific activities.</w:t>
      </w:r>
    </w:p>
    <w:p w:rsidR="00756ADA" w:rsidRPr="00756ADA" w:rsidRDefault="00756ADA">
      <w:pPr>
        <w:rPr>
          <w:sz w:val="28"/>
          <w:szCs w:val="28"/>
        </w:rPr>
      </w:pPr>
      <w:r w:rsidRPr="00756ADA">
        <w:rPr>
          <w:sz w:val="28"/>
          <w:szCs w:val="28"/>
        </w:rPr>
        <w:t>This does not include personal reading time which should also be included in the day’s activities.</w:t>
      </w:r>
    </w:p>
    <w:sectPr w:rsidR="00756ADA" w:rsidRPr="00756ADA" w:rsidSect="00756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DA"/>
    <w:rsid w:val="004B7466"/>
    <w:rsid w:val="007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93B0"/>
  <w15:chartTrackingRefBased/>
  <w15:docId w15:val="{4E5B70ED-3C5D-4F76-B84F-5652FCD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Mclaughlan</dc:creator>
  <cp:keywords/>
  <dc:description/>
  <cp:lastModifiedBy>Donna Mclaughlan</cp:lastModifiedBy>
  <cp:revision>1</cp:revision>
  <dcterms:created xsi:type="dcterms:W3CDTF">2020-04-08T05:07:00Z</dcterms:created>
  <dcterms:modified xsi:type="dcterms:W3CDTF">2020-04-08T05:21:00Z</dcterms:modified>
</cp:coreProperties>
</file>